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tabs>
          <w:tab w:pos="9078" w:val="left"/>
        </w:tabs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  <w:r>
        <w:tab/>
      </w:r>
      <w:r>
        <w:drawing>
          <wp:inline xmlns:a="http://schemas.openxmlformats.org/drawingml/2006/main" xmlns:pic="http://schemas.openxmlformats.org/drawingml/2006/picture">
            <wp:extent cx="999489" cy="1000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9489" cy="1000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76" w:lineRule="auto" w:before="0" w:after="0"/>
        <w:ind w:left="120" w:right="6048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 xml:space="preserve">TC-C35SS 4LHB-27135 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36"/>
        </w:rPr>
        <w:t>Turret Camera</w:t>
      </w:r>
    </w:p>
    <w:p>
      <w:pPr>
        <w:autoSpaceDN w:val="0"/>
        <w:autoSpaceDE w:val="0"/>
        <w:widowControl/>
        <w:spacing w:line="240" w:lineRule="auto" w:before="0" w:after="0"/>
        <w:ind w:left="0" w:right="590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LK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7" w:lineRule="auto" w:before="0" w:after="0"/>
        <w:ind w:left="270" w:right="446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KEY FEATURES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Metal housing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Up to 5MP,2880×1620@30fps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S+265/H.265/H.264B/H.264M/H.264H/Motion JPEG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Color:0.002Lux@(F1.6,AGC ON),B/W:0Lux with IR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IR range up to 50m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1×Built-in Mic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microSD/microSDHC/microSDXC card,up to 512GB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Support smart surveillance, face capture</w:t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22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56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0" w:lineRule="auto" w:before="0" w:after="0"/>
        <w:ind w:left="836" w:right="3888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human/vehicle/non-motor vehicle/pet(cat、dog) classification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Operating conditions -35℃~65℃(-31℉~149℉), ≤95%RH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DC12V±25%,Max. 12W, PoE:IEEE 802.3at,Max. 14W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IP66, IK10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67320" cy="660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67320" cy="66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702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8.0" w:type="dxa"/>
      </w:tblPr>
      <w:tblGrid>
        <w:gridCol w:w="2698"/>
        <w:gridCol w:w="8094"/>
      </w:tblGrid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Camera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Sensor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1/2.7"CMOS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Min. Illumination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Color:0.002Lux@(F1.6,AGC ON),B/W:0Lux with IR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Shutter Time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1s~1/100000s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Day&amp;Night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IR-cut filter with auto switch (ICR)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Smart IR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WDR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120dB,True WDR(TWDR)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S/N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&gt;42dB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Angle Adjustment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0~340°(P); 0~65°(T); 0~360°(R)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Lens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Motorized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Focal 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2.7~13.5mm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Mount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Φ14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Range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F1.6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Field of View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102°~33.2°(H); 56.7°~18.7°(V); 125.7°~38°(D)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DORI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Detect:60m~220m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Observe:24m~87m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Recognize:12m~44m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Identify:6m~22m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Illuminator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568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0" w:bottom="52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LEDs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50m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Wavelength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850nm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LEDs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Whitelight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30m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Compression Standard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S+265/H.265/H.264B/H.264M/H.264H/Motion JPEG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Bit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32k~16Mbps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G.711A/G.711U/ADPCM_D/AAC_LC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Sampling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8kHz/32kHz/48kHz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Image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Max.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5MP,2880×1620@30fps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Main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PAL:25fps(2880×1620,2688×1520, 2560×1440, 2304×1296)50fps(1920×1080, 1280×720)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NTSC:30fps(2880×1620,2688×1520, 2560×1440, 2304×1296)60fps(1920×1080, 1280×720)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Sub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640×360, 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640×360, 352×240)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Third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PAL:25fps(1280x720,704x576,704x288,352x288, 640×480)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NTSC:30fps(1280x720,704x480,704x240,352x240, 640×480)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BLC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HLC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AGC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3D DNR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Balance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Auto/Semi-Auto/Manual/Sunshine/Nature Light/Warmlight Lamp/Daylight Lamp/Filament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Lock White Balance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ROI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rectangular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Corridor Mode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OSD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of additional characters in 5 regions,2 line, with a maximum of 127 characters or 42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Chinese characters per region; 16*16/24*24/32*32/48*48/64*64/96*96,Default Adaptive; Vector/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Lattice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Picture 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1*200x200 size BMP 24 color bit image overlay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Privacy Mask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black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Defog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Feature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General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Motion Detection; Mask Alarm; Alarm Input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Exceptions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Voltage Alarm; Disk Full; Disk R/W Error; IP Address Conflict; MAC Address Conflict; FTP Server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 ; Network Disconnection; No Disk; Illegal Access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Linkage Method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Send Email; Trigger Sound; Trigger Warmlight; Trigger Recording; Trigger Capture; Notify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Surveillance Center; Alarm Output; Trigger smart light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Analytics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Human/Vehicle/Non-motor Vehicle/Pet(Cat、Dog) Classification; Tripwire; Perimeter; Video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Abnormal; Audio Abnormal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Rules of Behavior Analyse In 1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Scene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Mode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Detection Performance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 up to 8 faces at the same scene; Capture up to4 faces at the same scene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False Rate of Face Capture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≤1%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Duplicate Capture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≤20%（Continuous 4-person scene and below）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center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Mask Attribute Linkage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Mask Attribute Linkage Alarm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Strategy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Strategy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Interval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Interval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Capture Mode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Capture Mode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center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Background Image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1920*1080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Background Image OSD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streamOSD/customize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Network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Protocols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RTSP; RTMP; HTTP; HTTPS; TCP; UDP; UPnP; ICMP; IGMP; SNMP v1\v2\v3; DHCP; DNS; DDNS; Easy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DDNS; NTP; SMTP; TLS v1.2; SSL; 802.1X; QoS; IPv4; IPv6; PPPoE; SSH; Unicast; Multicast; RTCP;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ARP; SRTP; FTP; SFTP; NAS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System Compatibility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ONVIF(Profile S/T/G/M) ; SDK; CGI; Milestone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Remote Connection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7 channels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Easy7 VMS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Mobile 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EasyLive Plus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IE10+; Firefox52+; Edge89+; Safari11+; Chrome57+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Communication 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1×RJ-45 (10/100 Base-T)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I/O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>1×input, two-core , max. input amplitude:3.3 Vpp, input impedance:1 KΩ, interface type:non-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equilibrium; 1×output, two-core, max. output amplitude:3.3 Vpp, output impedance:100 Ω,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interface type: non-equilibrium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Alarm I/O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1×input,TTL,3mA,3.3VDC; 1×output,TTL,30mA,12VDC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Mic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Mic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Reset Button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On-board Storage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Support microSD/microSDHC/microSDXC card,up to 512GB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General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Client Language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20 languages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Simple Chinese/Traditional Chinese/English/Spanish/Korean/Italian/Turkish/Russian/Thai/French/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Polish/Dutch/Hebrew/Arabic/Vietnamese/German/Ukrainian/Portuguese/Albanian/Greek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-35℃~65℃(-31℉~149℉)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≤95%RH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10%~95%RH(non-condensing)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Supply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DC12V±25%,Max. 12W; PoE:IEEE 802.3at,Max. 14W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Surge4000V; ESD6000V; IP66; IK10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Boundary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132(L)132(W)108(H)mm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Package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180(L)170(W)130(H)mm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GrossWeight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0.88kg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0.71kg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240919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2409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5609590" cy="3048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30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sectPr w:rsidR="00FC693F" w:rsidRPr="0006063C" w:rsidSect="00034616">
      <w:pgSz w:w="11906" w:h="16838"/>
      <w:pgMar w:top="398" w:right="548" w:bottom="52" w:left="5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黑体" w:hAnsi="黑体" w:eastAsia="黑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