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48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TC-C35WQ 4LHC-28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Bullet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5MP,2880×1620@30fps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Mic, 1×Built-in Loudspeaker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surveillance, face capture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-40℃~65℃(-40℉~149℉),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9W, PoE:IEEE 802.3at,Max.10W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IP67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1/2.7"CMOS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0~360°(P); 0~90°(T);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focal lens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2.8mm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M12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109°(H); 59.2°(V); 125.5°(D)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Detect:60m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Observe:24m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Recognize:12m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Identify:6m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Alarm Flash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Light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5MP,2880×1620@30fps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PAL:25fps(2880×1620,2688×1520, 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NTSC:30fps(2880×1620,2688×1520, 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PAL:25fps(1280x720,704x576,704x288,352x288,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NTSC:30fps(1280x720,704x480,704x240,352x240,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red and blue light 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Perimeter; Video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Abnormal; Audio 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Detection Performance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 up to 8 faces at the same scene; Capture up to4 faces at the same scene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False Rate of 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≤1%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Duplicate Capture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≤20%（Continuous 4-person scene and below）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Mask Attribute Linkage Alarm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Strategy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Push Interval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Capture Mode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Face Capture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1920*1080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Background Image OSD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streamOSD/customize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Speaker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Loudspeaker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9W; PoE:IEEE 802.3at,Max.10W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IP67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171(L)68(W)66(H)mm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195(L)95(W)105(H)mm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0.65kg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0.52kg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3016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301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